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E56" w:rsidRPr="00057E56" w:rsidRDefault="00057E56" w:rsidP="00057E5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</w:pPr>
      <w:r w:rsidRPr="00057E56"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  <w:t>Топ-15 настольных книг для молодых родителей</w:t>
      </w:r>
    </w:p>
    <w:p w:rsidR="00057E56" w:rsidRPr="00057E56" w:rsidRDefault="00057E56" w:rsidP="00057E5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57E5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Ученые НИУ ВШЭ выяснили, какую литературу по уходу и воспитанию малышей читают современные родители.</w:t>
      </w:r>
    </w:p>
    <w:p w:rsidR="00057E56" w:rsidRPr="00057E56" w:rsidRDefault="00057E56" w:rsidP="00057E56">
      <w:pPr>
        <w:spacing w:after="0" w:line="302" w:lineRule="atLeast"/>
        <w:rPr>
          <w:rFonts w:ascii="Helvetica" w:eastAsia="Times New Roman" w:hAnsi="Helvetica" w:cs="Helvetica"/>
          <w:color w:val="AB845C"/>
          <w:sz w:val="20"/>
          <w:szCs w:val="20"/>
          <w:vertAlign w:val="subscript"/>
          <w:lang w:eastAsia="ru-RU"/>
        </w:rPr>
      </w:pPr>
      <w:r w:rsidRPr="00057E56">
        <w:rPr>
          <w:rFonts w:ascii="Helvetica" w:eastAsia="Times New Roman" w:hAnsi="Helvetica" w:cs="Helvetica"/>
          <w:color w:val="AB845C"/>
          <w:sz w:val="20"/>
          <w:szCs w:val="20"/>
          <w:vertAlign w:val="subscript"/>
          <w:lang w:eastAsia="ru-RU"/>
        </w:rPr>
        <w:t>10 февраля </w:t>
      </w:r>
    </w:p>
    <w:p w:rsidR="00057E56" w:rsidRPr="00057E56" w:rsidRDefault="00057E56" w:rsidP="00057E56">
      <w:pPr>
        <w:spacing w:after="0" w:line="302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hyperlink r:id="rId6" w:history="1">
        <w:r w:rsidRPr="00057E56">
          <w:rPr>
            <w:rFonts w:ascii="Helvetica" w:eastAsia="Times New Roman" w:hAnsi="Helvetica" w:cs="Helvetica"/>
            <w:color w:val="A67C52"/>
            <w:sz w:val="20"/>
            <w:szCs w:val="20"/>
            <w:shd w:val="clear" w:color="auto" w:fill="F7F2DD"/>
            <w:lang w:eastAsia="ru-RU"/>
          </w:rPr>
          <w:t>Литература</w:t>
        </w:r>
      </w:hyperlink>
      <w:r w:rsidRPr="00057E5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  <w:hyperlink r:id="rId7" w:tooltip="дети" w:history="1">
        <w:r w:rsidRPr="00057E56">
          <w:rPr>
            <w:rFonts w:ascii="Helvetica" w:eastAsia="Times New Roman" w:hAnsi="Helvetica" w:cs="Helvetica"/>
            <w:color w:val="007AC5"/>
            <w:sz w:val="20"/>
            <w:szCs w:val="20"/>
            <w:shd w:val="clear" w:color="auto" w:fill="FFFFFF"/>
            <w:lang w:eastAsia="ru-RU"/>
          </w:rPr>
          <w:t>дети</w:t>
        </w:r>
      </w:hyperlink>
      <w:r w:rsidRPr="00057E5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  <w:hyperlink r:id="rId8" w:tooltip="книжная полка" w:history="1">
        <w:r w:rsidRPr="00057E56">
          <w:rPr>
            <w:rFonts w:ascii="Helvetica" w:eastAsia="Times New Roman" w:hAnsi="Helvetica" w:cs="Helvetica"/>
            <w:color w:val="007AC5"/>
            <w:sz w:val="20"/>
            <w:szCs w:val="20"/>
            <w:shd w:val="clear" w:color="auto" w:fill="FFFFFF"/>
            <w:lang w:eastAsia="ru-RU"/>
          </w:rPr>
          <w:t>книжная полка</w:t>
        </w:r>
      </w:hyperlink>
    </w:p>
    <w:p w:rsidR="00057E56" w:rsidRPr="00057E56" w:rsidRDefault="00057E56" w:rsidP="00057E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E5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46C3FD3" wp14:editId="07D96204">
                <wp:extent cx="304800" cy="304800"/>
                <wp:effectExtent l="0" t="0" r="0" b="0"/>
                <wp:docPr id="4" name="AutoShape 1" descr="https://iq.hse.ru/data/2017/02/10/1167360611/6iStock-525179303%20(2)-%D0%BA%D0%BD%D0%B8%D0%B3%D0%B0-%D0%BC%D0%B0%D0%BB%D1%8B%D1%88%D0%BA%D0%B0%20%D0%BD%D0%B0%20%D0%B4%D0%B8%D0%B2%D0%B0%D0%BD%D0%B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https://iq.hse.ru/data/2017/02/10/1167360611/6iStock-525179303%20(2)-%D0%BA%D0%BD%D0%B8%D0%B3%D0%B0-%D0%BC%D0%B0%D0%BB%D1%8B%D1%88%D0%BA%D0%B0%20%D0%BD%D0%B0%20%D0%B4%D0%B8%D0%B2%D0%B0%D0%BD%D0%B5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Ea1L2CIDAACIBgAADgAAAAAAAAAA&#10;AAAAAAAuAgAAZHJzL2Uyb0RvYy54bWxQSwECLQAUAAYACAAAACEATKDpLNgAAAADAQAADwAAAAAA&#10;AAAAAAAAAAB8BQAAZHJzL2Rvd25yZXYueG1sUEsFBgAAAAAEAAQA8wAAAIEGAAAAAA==&#10;" filled="f" stroked="f">
                <o:lock v:ext="edit" aspectratio="t"/>
                <w10:anchorlock/>
              </v:rect>
            </w:pict>
          </mc:Fallback>
        </mc:AlternateContent>
      </w:r>
    </w:p>
    <w:p w:rsidR="00057E56" w:rsidRPr="00057E56" w:rsidRDefault="00057E56" w:rsidP="00057E56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057E56">
        <w:rPr>
          <w:rFonts w:ascii="Helvetica" w:eastAsia="Times New Roman" w:hAnsi="Helvetica" w:cs="Helvetica"/>
          <w:caps/>
          <w:color w:val="AB845C"/>
          <w:spacing w:val="17"/>
          <w:sz w:val="17"/>
          <w:szCs w:val="17"/>
          <w:lang w:eastAsia="ru-RU"/>
        </w:rPr>
        <w:t>АВТОРЫ ИССЛЕДОВАНИЯ:</w:t>
      </w:r>
    </w:p>
    <w:p w:rsidR="00057E56" w:rsidRPr="00057E56" w:rsidRDefault="00057E56" w:rsidP="00057E56">
      <w:pPr>
        <w:spacing w:after="0" w:line="240" w:lineRule="auto"/>
        <w:textAlignment w:val="top"/>
        <w:rPr>
          <w:rFonts w:ascii="Helvetica" w:eastAsia="Times New Roman" w:hAnsi="Helvetica" w:cs="Helvetica"/>
          <w:color w:val="333333"/>
          <w:sz w:val="2"/>
          <w:szCs w:val="2"/>
          <w:lang w:eastAsia="ru-RU"/>
        </w:rPr>
      </w:pPr>
      <w:hyperlink r:id="rId9" w:history="1">
        <w:r w:rsidRPr="00057E56">
          <w:rPr>
            <w:rFonts w:ascii="Helvetica" w:eastAsia="Times New Roman" w:hAnsi="Helvetica" w:cs="Helvetica"/>
            <w:b/>
            <w:bCs/>
            <w:color w:val="A67C52"/>
            <w:sz w:val="24"/>
            <w:szCs w:val="24"/>
            <w:u w:val="single"/>
            <w:shd w:val="clear" w:color="auto" w:fill="FFFFFF"/>
            <w:lang w:eastAsia="ru-RU"/>
          </w:rPr>
          <w:t>Жанна Чернова</w:t>
        </w:r>
      </w:hyperlink>
      <w:r w:rsidRPr="00057E5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 профессор департамента социологии НИУ ВШЭ в Санкт-Петербурге.</w:t>
      </w:r>
    </w:p>
    <w:p w:rsidR="00057E56" w:rsidRPr="00057E56" w:rsidRDefault="00057E56" w:rsidP="00057E56">
      <w:pPr>
        <w:spacing w:after="0" w:line="240" w:lineRule="auto"/>
        <w:rPr>
          <w:rFonts w:ascii="Helvetica" w:eastAsia="Times New Roman" w:hAnsi="Helvetica" w:cs="Helvetica"/>
          <w:color w:val="333333"/>
          <w:sz w:val="2"/>
          <w:szCs w:val="2"/>
          <w:lang w:eastAsia="ru-RU"/>
        </w:rPr>
      </w:pPr>
      <w:r w:rsidRPr="00057E56">
        <w:rPr>
          <w:rFonts w:ascii="Helvetica" w:eastAsia="Times New Roman" w:hAnsi="Helvetica" w:cs="Helvetica"/>
          <w:color w:val="333333"/>
          <w:sz w:val="2"/>
          <w:szCs w:val="2"/>
          <w:lang w:eastAsia="ru-RU"/>
        </w:rPr>
        <w:t> </w:t>
      </w:r>
    </w:p>
    <w:p w:rsidR="00057E56" w:rsidRPr="00057E56" w:rsidRDefault="00057E56" w:rsidP="00057E56">
      <w:pPr>
        <w:spacing w:after="0" w:line="240" w:lineRule="auto"/>
        <w:textAlignment w:val="top"/>
        <w:rPr>
          <w:rFonts w:ascii="Helvetica" w:eastAsia="Times New Roman" w:hAnsi="Helvetica" w:cs="Helvetica"/>
          <w:color w:val="333333"/>
          <w:sz w:val="2"/>
          <w:szCs w:val="2"/>
          <w:lang w:eastAsia="ru-RU"/>
        </w:rPr>
      </w:pPr>
      <w:hyperlink r:id="rId10" w:history="1">
        <w:r w:rsidRPr="00057E56">
          <w:rPr>
            <w:rFonts w:ascii="Helvetica" w:eastAsia="Times New Roman" w:hAnsi="Helvetica" w:cs="Helvetica"/>
            <w:b/>
            <w:bCs/>
            <w:color w:val="A67C52"/>
            <w:sz w:val="24"/>
            <w:szCs w:val="24"/>
            <w:u w:val="single"/>
            <w:shd w:val="clear" w:color="auto" w:fill="FFFFFF"/>
            <w:lang w:eastAsia="ru-RU"/>
          </w:rPr>
          <w:t xml:space="preserve">Лариса </w:t>
        </w:r>
        <w:proofErr w:type="spellStart"/>
        <w:r w:rsidRPr="00057E56">
          <w:rPr>
            <w:rFonts w:ascii="Helvetica" w:eastAsia="Times New Roman" w:hAnsi="Helvetica" w:cs="Helvetica"/>
            <w:b/>
            <w:bCs/>
            <w:color w:val="A67C52"/>
            <w:sz w:val="24"/>
            <w:szCs w:val="24"/>
            <w:u w:val="single"/>
            <w:shd w:val="clear" w:color="auto" w:fill="FFFFFF"/>
            <w:lang w:eastAsia="ru-RU"/>
          </w:rPr>
          <w:t>Шпаковская</w:t>
        </w:r>
        <w:proofErr w:type="spellEnd"/>
      </w:hyperlink>
      <w:r w:rsidRPr="00057E5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 доцент департамента социологии НИУ ВШЭ в Санкт-Петербурге.</w:t>
      </w:r>
    </w:p>
    <w:p w:rsidR="00057E56" w:rsidRPr="00057E56" w:rsidRDefault="00057E56" w:rsidP="00057E56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057E5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Книги о раннем детстве отводят родителям разную роль. В одних пособиях молодые мамы и папы — это лишь «ученики», которые должны следовать рекомендациям «учителей» — экспертов. В других книгах «монополия» на знания о ребенке разделена поровну между родителями и специалистами по детству. Третий тип книг абсолютизирует родителей и не жалует экспертов. При этом все книги содержат полезные советы и служат хорошим ориентиром для молодых семей.</w:t>
      </w:r>
    </w:p>
    <w:p w:rsidR="00057E56" w:rsidRPr="00057E56" w:rsidRDefault="00057E56" w:rsidP="00057E56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057E5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Жанна Чернова и Лариса </w:t>
      </w:r>
      <w:proofErr w:type="spellStart"/>
      <w:r w:rsidRPr="00057E5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Шпаковская</w:t>
      </w:r>
      <w:proofErr w:type="spellEnd"/>
      <w:r w:rsidRPr="00057E5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изучили, какие книги о раннем детстве (до трех лет*) наиболее популярны и как в них понимается родительская компетентность. Результаты исследования опубликованы в статье </w:t>
      </w:r>
      <w:hyperlink r:id="rId11" w:history="1">
        <w:r w:rsidRPr="00057E56">
          <w:rPr>
            <w:rFonts w:ascii="Helvetica" w:eastAsia="Times New Roman" w:hAnsi="Helvetica" w:cs="Helvetica"/>
            <w:color w:val="A67C52"/>
            <w:sz w:val="24"/>
            <w:szCs w:val="24"/>
            <w:u w:val="single"/>
            <w:lang w:eastAsia="ru-RU"/>
          </w:rPr>
          <w:t xml:space="preserve">«Профессионализация </w:t>
        </w:r>
        <w:proofErr w:type="spellStart"/>
        <w:r w:rsidRPr="00057E56">
          <w:rPr>
            <w:rFonts w:ascii="Helvetica" w:eastAsia="Times New Roman" w:hAnsi="Helvetica" w:cs="Helvetica"/>
            <w:color w:val="A67C52"/>
            <w:sz w:val="24"/>
            <w:szCs w:val="24"/>
            <w:u w:val="single"/>
            <w:lang w:eastAsia="ru-RU"/>
          </w:rPr>
          <w:t>родительства</w:t>
        </w:r>
        <w:proofErr w:type="spellEnd"/>
        <w:r w:rsidRPr="00057E56">
          <w:rPr>
            <w:rFonts w:ascii="Helvetica" w:eastAsia="Times New Roman" w:hAnsi="Helvetica" w:cs="Helvetica"/>
            <w:color w:val="A67C52"/>
            <w:sz w:val="24"/>
            <w:szCs w:val="24"/>
            <w:u w:val="single"/>
            <w:lang w:eastAsia="ru-RU"/>
          </w:rPr>
          <w:t>: между экспертным и обыденным знанием»</w:t>
        </w:r>
      </w:hyperlink>
      <w:r w:rsidRPr="00057E5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(Журнал исследований социальной политики, </w:t>
      </w:r>
      <w:hyperlink r:id="rId12" w:history="1">
        <w:r w:rsidRPr="00057E56">
          <w:rPr>
            <w:rFonts w:ascii="Helvetica" w:eastAsia="Times New Roman" w:hAnsi="Helvetica" w:cs="Helvetica"/>
            <w:color w:val="A67C52"/>
            <w:sz w:val="24"/>
            <w:szCs w:val="24"/>
            <w:u w:val="single"/>
            <w:lang w:eastAsia="ru-RU"/>
          </w:rPr>
          <w:t>№ 4 за 2016 год</w:t>
        </w:r>
      </w:hyperlink>
      <w:r w:rsidRPr="00057E5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).</w:t>
      </w:r>
    </w:p>
    <w:p w:rsidR="00057E56" w:rsidRPr="00057E56" w:rsidRDefault="00057E56" w:rsidP="00057E56">
      <w:pPr>
        <w:spacing w:before="96" w:after="96" w:line="240" w:lineRule="auto"/>
        <w:outlineLvl w:val="1"/>
        <w:rPr>
          <w:rFonts w:ascii="Times New Roman" w:eastAsia="Times New Roman" w:hAnsi="Times New Roman" w:cs="Times New Roman"/>
          <w:color w:val="333333"/>
          <w:sz w:val="43"/>
          <w:szCs w:val="43"/>
          <w:lang w:eastAsia="ru-RU"/>
        </w:rPr>
      </w:pPr>
      <w:r w:rsidRPr="00057E56">
        <w:rPr>
          <w:rFonts w:ascii="Times New Roman" w:eastAsia="Times New Roman" w:hAnsi="Times New Roman" w:cs="Times New Roman"/>
          <w:b/>
          <w:bCs/>
          <w:color w:val="333333"/>
          <w:sz w:val="43"/>
          <w:szCs w:val="43"/>
          <w:lang w:eastAsia="ru-RU"/>
        </w:rPr>
        <w:t>Родители становятся профессионалами</w:t>
      </w:r>
    </w:p>
    <w:p w:rsidR="00057E56" w:rsidRPr="00057E56" w:rsidRDefault="00057E56" w:rsidP="00057E56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057E5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В современном обществе </w:t>
      </w:r>
      <w:proofErr w:type="spellStart"/>
      <w:r w:rsidRPr="00057E5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родительство</w:t>
      </w:r>
      <w:proofErr w:type="spellEnd"/>
      <w:r w:rsidRPr="00057E5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воспринимается почти как профессия. Как и в любом деле, в нем есть свой особый набор компетенций, процесс обучения им и даже контроль со стороны специалистов. На эту «профессионализацию» влияют и общественные институты, связанные с детством, и сами семьи.</w:t>
      </w:r>
    </w:p>
    <w:p w:rsidR="00057E56" w:rsidRPr="00057E56" w:rsidRDefault="00057E56" w:rsidP="00057E56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057E56" w:rsidRPr="00057E56" w:rsidRDefault="00057E56" w:rsidP="00057E56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gramStart"/>
      <w:r w:rsidRPr="00057E5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Родителей настойчиво «воспитывают» все заинтересованные: государство, педиатры, психологи, педагоги, СМИ и производители детских товаров.</w:t>
      </w:r>
      <w:proofErr w:type="gramEnd"/>
      <w:r w:rsidRPr="00057E5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Требования к семьям растут, формируются новые стандарты родительской заботы.</w:t>
      </w:r>
    </w:p>
    <w:p w:rsidR="00057E56" w:rsidRPr="00057E56" w:rsidRDefault="00057E56" w:rsidP="00057E56">
      <w:pPr>
        <w:shd w:val="clear" w:color="auto" w:fill="F7F2DD"/>
        <w:spacing w:line="240" w:lineRule="auto"/>
        <w:rPr>
          <w:rFonts w:ascii="Helvetica" w:eastAsia="Times New Roman" w:hAnsi="Helvetica" w:cs="Helvetica"/>
          <w:color w:val="553A20"/>
          <w:sz w:val="24"/>
          <w:szCs w:val="24"/>
          <w:lang w:eastAsia="ru-RU"/>
        </w:rPr>
      </w:pPr>
      <w:proofErr w:type="gramStart"/>
      <w:r w:rsidRPr="00057E56">
        <w:rPr>
          <w:rFonts w:ascii="Helvetica" w:eastAsia="Times New Roman" w:hAnsi="Helvetica" w:cs="Helvetica"/>
          <w:color w:val="553A20"/>
          <w:sz w:val="24"/>
          <w:szCs w:val="24"/>
          <w:lang w:eastAsia="ru-RU"/>
        </w:rPr>
        <w:t>Старая «формула» материнской заботы — «чист, накормлен, обут, одет» — давно дополнена новыми составляющими.</w:t>
      </w:r>
      <w:proofErr w:type="gramEnd"/>
      <w:r w:rsidRPr="00057E56">
        <w:rPr>
          <w:rFonts w:ascii="Helvetica" w:eastAsia="Times New Roman" w:hAnsi="Helvetica" w:cs="Helvetica"/>
          <w:color w:val="553A20"/>
          <w:sz w:val="24"/>
          <w:szCs w:val="24"/>
          <w:lang w:eastAsia="ru-RU"/>
        </w:rPr>
        <w:t xml:space="preserve"> Среди них — «раннее интеллектуальное развитие» ребенка, его «психоэмоциональный комфорт» и «творческое развитие». Все это требует от родителей немало сил и времени, но зато и окупается с лихвой.</w:t>
      </w:r>
    </w:p>
    <w:p w:rsidR="00057E56" w:rsidRPr="00057E56" w:rsidRDefault="00057E56" w:rsidP="00057E56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057E5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 Сами молодые семьи тоже хотят знать больше о правильном воспитании детей (см. </w:t>
      </w:r>
      <w:hyperlink r:id="rId13" w:history="1">
        <w:r w:rsidRPr="00057E56">
          <w:rPr>
            <w:rFonts w:ascii="Helvetica" w:eastAsia="Times New Roman" w:hAnsi="Helvetica" w:cs="Helvetica"/>
            <w:color w:val="A67C52"/>
            <w:sz w:val="24"/>
            <w:szCs w:val="24"/>
            <w:u w:val="single"/>
            <w:shd w:val="clear" w:color="auto" w:fill="FFFFFF"/>
            <w:lang w:eastAsia="ru-RU"/>
          </w:rPr>
          <w:t>Родители активно занимаются самообразованием</w:t>
        </w:r>
      </w:hyperlink>
      <w:r w:rsidRPr="00057E5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 </w:t>
      </w:r>
      <w:proofErr w:type="spellStart"/>
      <w:r w:rsidRPr="00057E5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fldChar w:fldCharType="begin"/>
      </w:r>
      <w:r w:rsidRPr="00057E5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instrText xml:space="preserve"> HYPERLINK "https://iq.hse.ru/news/177664297.html" </w:instrText>
      </w:r>
      <w:r w:rsidRPr="00057E5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fldChar w:fldCharType="separate"/>
      </w:r>
      <w:r w:rsidRPr="00057E56">
        <w:rPr>
          <w:rFonts w:ascii="Helvetica" w:eastAsia="Times New Roman" w:hAnsi="Helvetica" w:cs="Helvetica"/>
          <w:color w:val="A67C52"/>
          <w:sz w:val="24"/>
          <w:szCs w:val="24"/>
          <w:u w:val="single"/>
          <w:shd w:val="clear" w:color="auto" w:fill="FFFFFF"/>
          <w:lang w:eastAsia="ru-RU"/>
        </w:rPr>
        <w:t>Родительство</w:t>
      </w:r>
      <w:proofErr w:type="spellEnd"/>
      <w:r w:rsidRPr="00057E56">
        <w:rPr>
          <w:rFonts w:ascii="Helvetica" w:eastAsia="Times New Roman" w:hAnsi="Helvetica" w:cs="Helvetica"/>
          <w:color w:val="A67C52"/>
          <w:sz w:val="24"/>
          <w:szCs w:val="24"/>
          <w:u w:val="single"/>
          <w:shd w:val="clear" w:color="auto" w:fill="FFFFFF"/>
          <w:lang w:eastAsia="ru-RU"/>
        </w:rPr>
        <w:t xml:space="preserve"> становится профессией</w:t>
      </w:r>
      <w:r w:rsidRPr="00057E5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fldChar w:fldCharType="end"/>
      </w:r>
      <w:r w:rsidRPr="00057E5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). Об этом говорит их активность в </w:t>
      </w:r>
      <w:proofErr w:type="gramStart"/>
      <w:r w:rsidRPr="00057E5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интернет-форумах</w:t>
      </w:r>
      <w:proofErr w:type="gramEnd"/>
      <w:r w:rsidRPr="00057E5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по детству, мода на разнообразные «школы мам и пап», совместные занятия с детьми (детские клубы, например) и высокий спрос на детские товары/услуги.</w:t>
      </w:r>
    </w:p>
    <w:p w:rsidR="00057E56" w:rsidRPr="00057E56" w:rsidRDefault="00057E56" w:rsidP="00057E56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057E5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Форумы и блоги по детству особенно показательны: в них отражается все, что узнали родители по теме. Обсуждаются статьи, устные советы экспертов, видеоматериалы, а также книги о детстве.</w:t>
      </w:r>
    </w:p>
    <w:p w:rsidR="00057E56" w:rsidRPr="00057E56" w:rsidRDefault="00057E56" w:rsidP="00057E56">
      <w:pPr>
        <w:shd w:val="clear" w:color="auto" w:fill="F7F2DD"/>
        <w:spacing w:line="240" w:lineRule="auto"/>
        <w:rPr>
          <w:rFonts w:ascii="Helvetica" w:eastAsia="Times New Roman" w:hAnsi="Helvetica" w:cs="Helvetica"/>
          <w:color w:val="553A20"/>
          <w:sz w:val="24"/>
          <w:szCs w:val="24"/>
          <w:lang w:eastAsia="ru-RU"/>
        </w:rPr>
      </w:pPr>
      <w:r w:rsidRPr="00057E56">
        <w:rPr>
          <w:rFonts w:ascii="Helvetica" w:eastAsia="Times New Roman" w:hAnsi="Helvetica" w:cs="Helvetica"/>
          <w:color w:val="553A20"/>
          <w:sz w:val="24"/>
          <w:szCs w:val="24"/>
          <w:lang w:eastAsia="ru-RU"/>
        </w:rPr>
        <w:t>Авторы исследования изучили сайты и форумы для родителей (littleone.ru, eva.ru, chado.spb.ru, babyforum.ru и многие другие) и определили, какие книги наиболее часто упоминают и рекомендуют их зарегистрированные участники. Другими источниками данных о наиболее читаемой литературе стали беседы с родителями (городской образованный средний класс, 100 интервью в 2010-2014 годах) и опрос продавцов книжных магазинов Санкт-Петербурга.</w:t>
      </w:r>
    </w:p>
    <w:p w:rsidR="00057E56" w:rsidRPr="00057E56" w:rsidRDefault="00057E56" w:rsidP="00057E56">
      <w:pPr>
        <w:spacing w:before="96" w:after="96" w:line="240" w:lineRule="auto"/>
        <w:outlineLvl w:val="1"/>
        <w:rPr>
          <w:rFonts w:ascii="Times New Roman" w:eastAsia="Times New Roman" w:hAnsi="Times New Roman" w:cs="Times New Roman"/>
          <w:color w:val="333333"/>
          <w:sz w:val="43"/>
          <w:szCs w:val="43"/>
          <w:lang w:eastAsia="ru-RU"/>
        </w:rPr>
      </w:pPr>
      <w:r w:rsidRPr="00057E56">
        <w:rPr>
          <w:rFonts w:ascii="Times New Roman" w:eastAsia="Times New Roman" w:hAnsi="Times New Roman" w:cs="Times New Roman"/>
          <w:b/>
          <w:bCs/>
          <w:color w:val="333333"/>
          <w:sz w:val="43"/>
          <w:szCs w:val="43"/>
          <w:lang w:eastAsia="ru-RU"/>
        </w:rPr>
        <w:t>Ориентиры для неофитов</w:t>
      </w:r>
    </w:p>
    <w:p w:rsidR="00057E56" w:rsidRPr="00057E56" w:rsidRDefault="00057E56" w:rsidP="00057E56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057E5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В ходе исследования Жанна Чернова и Лариса </w:t>
      </w:r>
      <w:proofErr w:type="spellStart"/>
      <w:r w:rsidRPr="00057E5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Шпаковская</w:t>
      </w:r>
      <w:proofErr w:type="spellEnd"/>
      <w:r w:rsidRPr="00057E5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выделили пятнадцать книг по детству, которые покупались чаще всего**. Некоторые уже стали классикой для начинающих родителей. Так, современные мамы и папы по-прежнему читают бестселлер известного американского педиатра Бенджамина </w:t>
      </w:r>
      <w:proofErr w:type="spellStart"/>
      <w:r w:rsidRPr="00057E5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Спока</w:t>
      </w:r>
      <w:proofErr w:type="spellEnd"/>
      <w:r w:rsidRPr="00057E5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«Ребенок и уход за ним» (впервые </w:t>
      </w:r>
      <w:proofErr w:type="gramStart"/>
      <w:r w:rsidRPr="00057E5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издана</w:t>
      </w:r>
      <w:proofErr w:type="gramEnd"/>
      <w:r w:rsidRPr="00057E5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в США в 1946 году). Популярны и советы знаменитых советских педагогов Бориса и Лены Никитиных (первые книги вышли в 1960-е годы; работы не раз переизданы и переведены, как минимум, на десять языков).</w:t>
      </w:r>
    </w:p>
    <w:p w:rsidR="00057E56" w:rsidRPr="00057E56" w:rsidRDefault="00057E56" w:rsidP="00057E56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057E5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Самые читаемые книги по детству рассказывают о малышах от «А» до «Я». Тут и физическое развитие (с конкретными показателями роста, веса, умений ребенка к определенному возрасту), и лечение болезней, и развивающие игры для детей, и рецепты детской кухни, и психологические проблемы родителей и малышей.</w:t>
      </w:r>
    </w:p>
    <w:p w:rsidR="00057E56" w:rsidRPr="00057E56" w:rsidRDefault="00057E56" w:rsidP="00057E56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057E5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Однако родительскую роль авторы книг видят по-разному. И по-разному разграничивают компетенции семей и экспертов. В одних книгах абсолютизирован родительский опыт. Тесный контакт с ребенком, интуиция и родительская любовь помогут найти верное решение, считают они. Другие эксперты, напротив, настаивают на необходимости «повиноваться» специалистам. Третьи предлагают компромисс: родитель изучает мнение экспертов, но решение принимает сам, с учетом конкретной ситуации.</w:t>
      </w:r>
    </w:p>
    <w:p w:rsidR="00057E56" w:rsidRPr="00057E56" w:rsidRDefault="00057E56" w:rsidP="00057E56">
      <w:pPr>
        <w:spacing w:before="96" w:after="96" w:line="240" w:lineRule="auto"/>
        <w:outlineLvl w:val="1"/>
        <w:rPr>
          <w:rFonts w:ascii="Times New Roman" w:eastAsia="Times New Roman" w:hAnsi="Times New Roman" w:cs="Times New Roman"/>
          <w:color w:val="333333"/>
          <w:sz w:val="43"/>
          <w:szCs w:val="43"/>
          <w:lang w:eastAsia="ru-RU"/>
        </w:rPr>
      </w:pPr>
      <w:r w:rsidRPr="00057E56">
        <w:rPr>
          <w:rFonts w:ascii="Times New Roman" w:eastAsia="Times New Roman" w:hAnsi="Times New Roman" w:cs="Times New Roman"/>
          <w:b/>
          <w:bCs/>
          <w:color w:val="333333"/>
          <w:sz w:val="43"/>
          <w:szCs w:val="43"/>
          <w:lang w:eastAsia="ru-RU"/>
        </w:rPr>
        <w:t>Опыт плюс интуиция</w:t>
      </w:r>
    </w:p>
    <w:p w:rsidR="00057E56" w:rsidRPr="00057E56" w:rsidRDefault="00057E56" w:rsidP="00057E56">
      <w:pPr>
        <w:numPr>
          <w:ilvl w:val="0"/>
          <w:numId w:val="3"/>
        </w:numPr>
        <w:shd w:val="clear" w:color="auto" w:fill="F7F2DD"/>
        <w:spacing w:after="0" w:line="240" w:lineRule="auto"/>
        <w:ind w:left="288"/>
        <w:rPr>
          <w:rFonts w:ascii="Helvetica" w:eastAsia="Times New Roman" w:hAnsi="Helvetica" w:cs="Helvetica"/>
          <w:color w:val="553A20"/>
          <w:sz w:val="24"/>
          <w:szCs w:val="24"/>
          <w:lang w:eastAsia="ru-RU"/>
        </w:rPr>
      </w:pPr>
      <w:r w:rsidRPr="00057E56">
        <w:rPr>
          <w:rFonts w:ascii="Helvetica" w:eastAsia="Times New Roman" w:hAnsi="Helvetica" w:cs="Helvetica"/>
          <w:color w:val="553A20"/>
          <w:sz w:val="24"/>
          <w:szCs w:val="24"/>
          <w:lang w:eastAsia="ru-RU"/>
        </w:rPr>
        <w:t xml:space="preserve">Людмила </w:t>
      </w:r>
      <w:proofErr w:type="spellStart"/>
      <w:r w:rsidRPr="00057E56">
        <w:rPr>
          <w:rFonts w:ascii="Helvetica" w:eastAsia="Times New Roman" w:hAnsi="Helvetica" w:cs="Helvetica"/>
          <w:color w:val="553A20"/>
          <w:sz w:val="24"/>
          <w:szCs w:val="24"/>
          <w:lang w:eastAsia="ru-RU"/>
        </w:rPr>
        <w:t>Петрановская</w:t>
      </w:r>
      <w:proofErr w:type="spellEnd"/>
      <w:r w:rsidRPr="00057E56">
        <w:rPr>
          <w:rFonts w:ascii="Helvetica" w:eastAsia="Times New Roman" w:hAnsi="Helvetica" w:cs="Helvetica"/>
          <w:color w:val="553A20"/>
          <w:sz w:val="24"/>
          <w:szCs w:val="24"/>
          <w:lang w:eastAsia="ru-RU"/>
        </w:rPr>
        <w:t>. «Тайная опора. Привязанность в жизни ребенка».</w:t>
      </w:r>
    </w:p>
    <w:p w:rsidR="00057E56" w:rsidRPr="00057E56" w:rsidRDefault="00057E56" w:rsidP="00057E56">
      <w:pPr>
        <w:numPr>
          <w:ilvl w:val="0"/>
          <w:numId w:val="3"/>
        </w:numPr>
        <w:shd w:val="clear" w:color="auto" w:fill="F7F2DD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553A20"/>
          <w:sz w:val="24"/>
          <w:szCs w:val="24"/>
          <w:lang w:eastAsia="ru-RU"/>
        </w:rPr>
      </w:pPr>
      <w:r w:rsidRPr="00057E56">
        <w:rPr>
          <w:rFonts w:ascii="Helvetica" w:eastAsia="Times New Roman" w:hAnsi="Helvetica" w:cs="Helvetica"/>
          <w:color w:val="553A20"/>
          <w:sz w:val="24"/>
          <w:szCs w:val="24"/>
          <w:lang w:eastAsia="ru-RU"/>
        </w:rPr>
        <w:t xml:space="preserve">Ирина </w:t>
      </w:r>
      <w:proofErr w:type="spellStart"/>
      <w:r w:rsidRPr="00057E56">
        <w:rPr>
          <w:rFonts w:ascii="Helvetica" w:eastAsia="Times New Roman" w:hAnsi="Helvetica" w:cs="Helvetica"/>
          <w:color w:val="553A20"/>
          <w:sz w:val="24"/>
          <w:szCs w:val="24"/>
          <w:lang w:eastAsia="ru-RU"/>
        </w:rPr>
        <w:t>Млодик</w:t>
      </w:r>
      <w:proofErr w:type="spellEnd"/>
      <w:r w:rsidRPr="00057E56">
        <w:rPr>
          <w:rFonts w:ascii="Helvetica" w:eastAsia="Times New Roman" w:hAnsi="Helvetica" w:cs="Helvetica"/>
          <w:color w:val="553A20"/>
          <w:sz w:val="24"/>
          <w:szCs w:val="24"/>
          <w:lang w:eastAsia="ru-RU"/>
        </w:rPr>
        <w:t>. «Книга для неидеальных родителей, или Жизнь на свободную тему».</w:t>
      </w:r>
    </w:p>
    <w:p w:rsidR="00057E56" w:rsidRPr="00057E56" w:rsidRDefault="00057E56" w:rsidP="00057E56">
      <w:pPr>
        <w:numPr>
          <w:ilvl w:val="0"/>
          <w:numId w:val="3"/>
        </w:numPr>
        <w:shd w:val="clear" w:color="auto" w:fill="F7F2DD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553A20"/>
          <w:sz w:val="24"/>
          <w:szCs w:val="24"/>
          <w:lang w:eastAsia="ru-RU"/>
        </w:rPr>
      </w:pPr>
      <w:r w:rsidRPr="00057E56">
        <w:rPr>
          <w:rFonts w:ascii="Helvetica" w:eastAsia="Times New Roman" w:hAnsi="Helvetica" w:cs="Helvetica"/>
          <w:color w:val="553A20"/>
          <w:sz w:val="24"/>
          <w:szCs w:val="24"/>
          <w:lang w:eastAsia="ru-RU"/>
        </w:rPr>
        <w:t>Борис и Лена Никитины. «Мы и наши дети».</w:t>
      </w:r>
    </w:p>
    <w:p w:rsidR="00057E56" w:rsidRPr="00057E56" w:rsidRDefault="00057E56" w:rsidP="00057E56">
      <w:pPr>
        <w:numPr>
          <w:ilvl w:val="0"/>
          <w:numId w:val="3"/>
        </w:numPr>
        <w:shd w:val="clear" w:color="auto" w:fill="F7F2DD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553A20"/>
          <w:sz w:val="24"/>
          <w:szCs w:val="24"/>
          <w:lang w:eastAsia="ru-RU"/>
        </w:rPr>
      </w:pPr>
      <w:r w:rsidRPr="00057E56">
        <w:rPr>
          <w:rFonts w:ascii="Helvetica" w:eastAsia="Times New Roman" w:hAnsi="Helvetica" w:cs="Helvetica"/>
          <w:color w:val="553A20"/>
          <w:sz w:val="24"/>
          <w:szCs w:val="24"/>
          <w:lang w:eastAsia="ru-RU"/>
        </w:rPr>
        <w:t xml:space="preserve">Уильям и Марта </w:t>
      </w:r>
      <w:proofErr w:type="spellStart"/>
      <w:r w:rsidRPr="00057E56">
        <w:rPr>
          <w:rFonts w:ascii="Helvetica" w:eastAsia="Times New Roman" w:hAnsi="Helvetica" w:cs="Helvetica"/>
          <w:color w:val="553A20"/>
          <w:sz w:val="24"/>
          <w:szCs w:val="24"/>
          <w:lang w:eastAsia="ru-RU"/>
        </w:rPr>
        <w:t>Сирс</w:t>
      </w:r>
      <w:proofErr w:type="spellEnd"/>
      <w:r w:rsidRPr="00057E56">
        <w:rPr>
          <w:rFonts w:ascii="Helvetica" w:eastAsia="Times New Roman" w:hAnsi="Helvetica" w:cs="Helvetica"/>
          <w:color w:val="553A20"/>
          <w:sz w:val="24"/>
          <w:szCs w:val="24"/>
          <w:lang w:eastAsia="ru-RU"/>
        </w:rPr>
        <w:t>. «Ваш малыш от рождения до двух лет».</w:t>
      </w:r>
    </w:p>
    <w:p w:rsidR="00057E56" w:rsidRPr="00057E56" w:rsidRDefault="00057E56" w:rsidP="00057E56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057E56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Главные родительские компетенции:</w:t>
      </w:r>
      <w:r w:rsidRPr="00057E5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 любовь к малышу и выработка собственного родительского стиля, оптимального для семьи. Цель профессионализации: счастливое детство и </w:t>
      </w:r>
      <w:proofErr w:type="spellStart"/>
      <w:r w:rsidRPr="00057E5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родительство</w:t>
      </w:r>
      <w:proofErr w:type="spellEnd"/>
      <w:r w:rsidRPr="00057E5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</w:t>
      </w:r>
    </w:p>
    <w:p w:rsidR="00057E56" w:rsidRPr="00057E56" w:rsidRDefault="00057E56" w:rsidP="00057E56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057E56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lastRenderedPageBreak/>
        <w:t>Плюсы:</w:t>
      </w:r>
      <w:r w:rsidRPr="00057E5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пособия учат родителей-неофитов верить в себя, развивать интуицию.</w:t>
      </w:r>
    </w:p>
    <w:p w:rsidR="00057E56" w:rsidRPr="00057E56" w:rsidRDefault="00057E56" w:rsidP="00057E56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057E56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Спорный момент:</w:t>
      </w:r>
      <w:r w:rsidRPr="00057E5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«диктат» родительского опыта.</w:t>
      </w:r>
    </w:p>
    <w:p w:rsidR="00057E56" w:rsidRPr="00057E56" w:rsidRDefault="00057E56" w:rsidP="00057E56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057E56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Стиль изложения:</w:t>
      </w:r>
      <w:r w:rsidRPr="00057E5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доверительный рассказ, диалог с читателем на равных.</w:t>
      </w:r>
    </w:p>
    <w:p w:rsidR="00057E56" w:rsidRPr="00057E56" w:rsidRDefault="00057E56" w:rsidP="00057E56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057E56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Особые приметы:</w:t>
      </w:r>
      <w:r w:rsidRPr="00057E5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 тесный эмоциональный и телесный контакт с ребенком — например, грудное вскармливание, ношение ребенка в </w:t>
      </w:r>
      <w:proofErr w:type="spellStart"/>
      <w:r w:rsidRPr="00057E5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слинге</w:t>
      </w:r>
      <w:proofErr w:type="spellEnd"/>
      <w:r w:rsidRPr="00057E5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 совместный сон.</w:t>
      </w:r>
    </w:p>
    <w:p w:rsidR="00057E56" w:rsidRPr="00057E56" w:rsidRDefault="00057E56" w:rsidP="00057E56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bookmarkStart w:id="0" w:name="_GoBack"/>
      <w:bookmarkEnd w:id="0"/>
      <w:r w:rsidRPr="00057E5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Авторы таких книг — противники догм в том, что касается воспитания и ухода за ребенком. Аргумент простой: малыши различаются по своим </w:t>
      </w:r>
      <w:proofErr w:type="spellStart"/>
      <w:r w:rsidRPr="00057E5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психолофизиологическим</w:t>
      </w:r>
      <w:proofErr w:type="spellEnd"/>
      <w:r w:rsidRPr="00057E5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особенностям, да и ситуации в семьях разные. Домашняя обстановка, включенность ребенка в хозяйственные заботы и материнская любовь, по мнению Бориса и Лены Никитиных, оказываются важнее, чем советы экспертов.</w:t>
      </w:r>
    </w:p>
    <w:p w:rsidR="00057E56" w:rsidRPr="00057E56" w:rsidRDefault="00057E56" w:rsidP="00057E56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057E5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Книги </w:t>
      </w:r>
      <w:proofErr w:type="gramStart"/>
      <w:r w:rsidRPr="00057E5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адресованы</w:t>
      </w:r>
      <w:proofErr w:type="gramEnd"/>
      <w:r w:rsidRPr="00057E5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прежде всего молодым матерям. За ними признается «биологическое», естественное знание о детях. «Удивительно, но самой природой молодой маме уже дано достаточно знаний, умений, мудрости, любви, чтобы ухаживать за своим малышом», — пишет Ирина </w:t>
      </w:r>
      <w:proofErr w:type="spellStart"/>
      <w:r w:rsidRPr="00057E5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Млодик</w:t>
      </w:r>
      <w:proofErr w:type="spellEnd"/>
      <w:r w:rsidRPr="00057E5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 Тесный контакт с ребенком повышает эти знания, развивает родительскую интуицию: мать лучше чувствует своего малыша.</w:t>
      </w:r>
    </w:p>
    <w:p w:rsidR="00057E56" w:rsidRPr="00057E56" w:rsidRDefault="00057E56" w:rsidP="00057E56">
      <w:pPr>
        <w:spacing w:before="96" w:after="96" w:line="240" w:lineRule="auto"/>
        <w:outlineLvl w:val="1"/>
        <w:rPr>
          <w:rFonts w:ascii="Times New Roman" w:eastAsia="Times New Roman" w:hAnsi="Times New Roman" w:cs="Times New Roman"/>
          <w:color w:val="333333"/>
          <w:sz w:val="43"/>
          <w:szCs w:val="43"/>
          <w:lang w:eastAsia="ru-RU"/>
        </w:rPr>
      </w:pPr>
      <w:r w:rsidRPr="00057E56">
        <w:rPr>
          <w:rFonts w:ascii="Times New Roman" w:eastAsia="Times New Roman" w:hAnsi="Times New Roman" w:cs="Times New Roman"/>
          <w:b/>
          <w:bCs/>
          <w:color w:val="333333"/>
          <w:sz w:val="43"/>
          <w:szCs w:val="43"/>
          <w:lang w:eastAsia="ru-RU"/>
        </w:rPr>
        <w:t>Экспертное мнение</w:t>
      </w:r>
    </w:p>
    <w:p w:rsidR="00057E56" w:rsidRPr="00057E56" w:rsidRDefault="00057E56" w:rsidP="00057E56">
      <w:pPr>
        <w:numPr>
          <w:ilvl w:val="0"/>
          <w:numId w:val="4"/>
        </w:numPr>
        <w:shd w:val="clear" w:color="auto" w:fill="F7F2DD"/>
        <w:spacing w:after="0" w:line="240" w:lineRule="auto"/>
        <w:ind w:left="288"/>
        <w:rPr>
          <w:rFonts w:ascii="Helvetica" w:eastAsia="Times New Roman" w:hAnsi="Helvetica" w:cs="Helvetica"/>
          <w:color w:val="553A20"/>
          <w:sz w:val="24"/>
          <w:szCs w:val="24"/>
          <w:lang w:eastAsia="ru-RU"/>
        </w:rPr>
      </w:pPr>
      <w:r w:rsidRPr="00057E56">
        <w:rPr>
          <w:rFonts w:ascii="Helvetica" w:eastAsia="Times New Roman" w:hAnsi="Helvetica" w:cs="Helvetica"/>
          <w:color w:val="553A20"/>
          <w:sz w:val="24"/>
          <w:szCs w:val="24"/>
          <w:lang w:eastAsia="ru-RU"/>
        </w:rPr>
        <w:t>Любовь Павлова. «Практическая энциклопедия раннего развития: от года до трех».</w:t>
      </w:r>
    </w:p>
    <w:p w:rsidR="00057E56" w:rsidRPr="00057E56" w:rsidRDefault="00057E56" w:rsidP="00057E56">
      <w:pPr>
        <w:numPr>
          <w:ilvl w:val="0"/>
          <w:numId w:val="4"/>
        </w:numPr>
        <w:shd w:val="clear" w:color="auto" w:fill="F7F2DD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553A20"/>
          <w:sz w:val="24"/>
          <w:szCs w:val="24"/>
          <w:lang w:eastAsia="ru-RU"/>
        </w:rPr>
      </w:pPr>
      <w:r w:rsidRPr="00057E56">
        <w:rPr>
          <w:rFonts w:ascii="Helvetica" w:eastAsia="Times New Roman" w:hAnsi="Helvetica" w:cs="Helvetica"/>
          <w:color w:val="553A20"/>
          <w:sz w:val="24"/>
          <w:szCs w:val="24"/>
          <w:lang w:eastAsia="ru-RU"/>
        </w:rPr>
        <w:t>Михаил Федотов. «Энциклопедия раннего развития ребенка. Первый год жизни».</w:t>
      </w:r>
    </w:p>
    <w:p w:rsidR="00057E56" w:rsidRPr="00057E56" w:rsidRDefault="00057E56" w:rsidP="00057E56">
      <w:pPr>
        <w:numPr>
          <w:ilvl w:val="0"/>
          <w:numId w:val="4"/>
        </w:numPr>
        <w:shd w:val="clear" w:color="auto" w:fill="F7F2DD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553A20"/>
          <w:sz w:val="24"/>
          <w:szCs w:val="24"/>
          <w:lang w:eastAsia="ru-RU"/>
        </w:rPr>
      </w:pPr>
      <w:r w:rsidRPr="00057E56">
        <w:rPr>
          <w:rFonts w:ascii="Helvetica" w:eastAsia="Times New Roman" w:hAnsi="Helvetica" w:cs="Helvetica"/>
          <w:color w:val="553A20"/>
          <w:sz w:val="24"/>
          <w:szCs w:val="24"/>
          <w:lang w:eastAsia="ru-RU"/>
        </w:rPr>
        <w:t xml:space="preserve">Георгий </w:t>
      </w:r>
      <w:proofErr w:type="spellStart"/>
      <w:r w:rsidRPr="00057E56">
        <w:rPr>
          <w:rFonts w:ascii="Helvetica" w:eastAsia="Times New Roman" w:hAnsi="Helvetica" w:cs="Helvetica"/>
          <w:color w:val="553A20"/>
          <w:sz w:val="24"/>
          <w:szCs w:val="24"/>
          <w:lang w:eastAsia="ru-RU"/>
        </w:rPr>
        <w:t>Болотовский</w:t>
      </w:r>
      <w:proofErr w:type="spellEnd"/>
      <w:r w:rsidRPr="00057E56">
        <w:rPr>
          <w:rFonts w:ascii="Helvetica" w:eastAsia="Times New Roman" w:hAnsi="Helvetica" w:cs="Helvetica"/>
          <w:color w:val="553A20"/>
          <w:sz w:val="24"/>
          <w:szCs w:val="24"/>
          <w:lang w:eastAsia="ru-RU"/>
        </w:rPr>
        <w:t xml:space="preserve">, Александр </w:t>
      </w:r>
      <w:proofErr w:type="spellStart"/>
      <w:r w:rsidRPr="00057E56">
        <w:rPr>
          <w:rFonts w:ascii="Helvetica" w:eastAsia="Times New Roman" w:hAnsi="Helvetica" w:cs="Helvetica"/>
          <w:color w:val="553A20"/>
          <w:sz w:val="24"/>
          <w:szCs w:val="24"/>
          <w:lang w:eastAsia="ru-RU"/>
        </w:rPr>
        <w:t>Царегородцев</w:t>
      </w:r>
      <w:proofErr w:type="spellEnd"/>
      <w:r w:rsidRPr="00057E56">
        <w:rPr>
          <w:rFonts w:ascii="Helvetica" w:eastAsia="Times New Roman" w:hAnsi="Helvetica" w:cs="Helvetica"/>
          <w:color w:val="553A20"/>
          <w:sz w:val="24"/>
          <w:szCs w:val="24"/>
          <w:lang w:eastAsia="ru-RU"/>
        </w:rPr>
        <w:t>. «Три главных года: книга для родителей».</w:t>
      </w:r>
    </w:p>
    <w:p w:rsidR="00057E56" w:rsidRPr="00057E56" w:rsidRDefault="00057E56" w:rsidP="00057E56">
      <w:pPr>
        <w:numPr>
          <w:ilvl w:val="0"/>
          <w:numId w:val="4"/>
        </w:numPr>
        <w:shd w:val="clear" w:color="auto" w:fill="F7F2DD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553A20"/>
          <w:sz w:val="24"/>
          <w:szCs w:val="24"/>
          <w:lang w:eastAsia="ru-RU"/>
        </w:rPr>
      </w:pPr>
      <w:r w:rsidRPr="00057E56">
        <w:rPr>
          <w:rFonts w:ascii="Helvetica" w:eastAsia="Times New Roman" w:hAnsi="Helvetica" w:cs="Helvetica"/>
          <w:color w:val="553A20"/>
          <w:sz w:val="24"/>
          <w:szCs w:val="24"/>
          <w:lang w:eastAsia="ru-RU"/>
        </w:rPr>
        <w:t>Людмила Соколова, Надежда Андреева. «Этот удивительный младенец».</w:t>
      </w:r>
    </w:p>
    <w:p w:rsidR="00057E56" w:rsidRPr="00057E56" w:rsidRDefault="00057E56" w:rsidP="00057E56">
      <w:pPr>
        <w:numPr>
          <w:ilvl w:val="0"/>
          <w:numId w:val="4"/>
        </w:numPr>
        <w:shd w:val="clear" w:color="auto" w:fill="F7F2DD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553A20"/>
          <w:sz w:val="24"/>
          <w:szCs w:val="24"/>
          <w:lang w:eastAsia="ru-RU"/>
        </w:rPr>
      </w:pPr>
      <w:r w:rsidRPr="00057E56">
        <w:rPr>
          <w:rFonts w:ascii="Helvetica" w:eastAsia="Times New Roman" w:hAnsi="Helvetica" w:cs="Helvetica"/>
          <w:color w:val="553A20"/>
          <w:sz w:val="24"/>
          <w:szCs w:val="24"/>
          <w:lang w:eastAsia="ru-RU"/>
        </w:rPr>
        <w:t>Валентина Александрова. «Энциклопедия молодой матери».</w:t>
      </w:r>
    </w:p>
    <w:p w:rsidR="00057E56" w:rsidRPr="00057E56" w:rsidRDefault="00057E56" w:rsidP="00057E56">
      <w:pPr>
        <w:numPr>
          <w:ilvl w:val="0"/>
          <w:numId w:val="4"/>
        </w:numPr>
        <w:shd w:val="clear" w:color="auto" w:fill="F7F2DD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553A20"/>
          <w:sz w:val="24"/>
          <w:szCs w:val="24"/>
          <w:lang w:eastAsia="ru-RU"/>
        </w:rPr>
      </w:pPr>
      <w:r w:rsidRPr="00057E56">
        <w:rPr>
          <w:rFonts w:ascii="Helvetica" w:eastAsia="Times New Roman" w:hAnsi="Helvetica" w:cs="Helvetica"/>
          <w:color w:val="553A20"/>
          <w:sz w:val="24"/>
          <w:szCs w:val="24"/>
          <w:lang w:eastAsia="ru-RU"/>
        </w:rPr>
        <w:t>Сергей Зайцев. «Книга для молодой мамы».</w:t>
      </w:r>
    </w:p>
    <w:p w:rsidR="00057E56" w:rsidRPr="00057E56" w:rsidRDefault="00057E56" w:rsidP="00057E56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057E56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Главные родительские компетенции:</w:t>
      </w:r>
      <w:r w:rsidRPr="00057E5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грамотная забота о ребенке, обучение правильному уходу. Цель профессионализации: здоровье и комфорт детей.</w:t>
      </w:r>
    </w:p>
    <w:p w:rsidR="00057E56" w:rsidRPr="00057E56" w:rsidRDefault="00057E56" w:rsidP="00057E56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057E56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Плюсы:</w:t>
      </w:r>
      <w:r w:rsidRPr="00057E5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родители получают важнейшие знания по уходу за малышом. Дается информация о показателях детского развития, а диапазон рекомендаций довольно широк: от гигиены до диетологии.</w:t>
      </w:r>
    </w:p>
    <w:p w:rsidR="00057E56" w:rsidRPr="00057E56" w:rsidRDefault="00057E56" w:rsidP="00057E56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057E56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Спорный момент:</w:t>
      </w:r>
      <w:r w:rsidRPr="00057E5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абсолютизация медицинских знаний, родительский опыт вынесен за скобки.</w:t>
      </w:r>
    </w:p>
    <w:p w:rsidR="00057E56" w:rsidRPr="00057E56" w:rsidRDefault="00057E56" w:rsidP="00057E56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057E56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Стиль изложения:</w:t>
      </w:r>
      <w:r w:rsidRPr="00057E5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 монолог-руководство. Авторы книг «предлагают объективную картину развития ребенка, тем самым претендуя на абсолютную истину говорения о </w:t>
      </w:r>
      <w:proofErr w:type="spellStart"/>
      <w:r w:rsidRPr="00057E5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родительстве</w:t>
      </w:r>
      <w:proofErr w:type="spellEnd"/>
      <w:r w:rsidRPr="00057E5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и детстве», поясняют Чернова и </w:t>
      </w:r>
      <w:proofErr w:type="spellStart"/>
      <w:r w:rsidRPr="00057E5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Шпаковская</w:t>
      </w:r>
      <w:proofErr w:type="spellEnd"/>
      <w:r w:rsidRPr="00057E5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</w:t>
      </w:r>
    </w:p>
    <w:p w:rsidR="00057E56" w:rsidRPr="00057E56" w:rsidRDefault="00057E56" w:rsidP="00057E56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057E56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Особые приметы:</w:t>
      </w:r>
      <w:r w:rsidRPr="00057E5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оценка всех изменений, происходящих с ребенком, с позиций здоровья/болезни.</w:t>
      </w:r>
    </w:p>
    <w:p w:rsidR="00057E56" w:rsidRPr="00057E56" w:rsidRDefault="00057E56" w:rsidP="00057E56">
      <w:pPr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057E56" w:rsidRPr="00057E56" w:rsidRDefault="00057E56" w:rsidP="00057E56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057E5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Молодые родители, по мнению авторов этих книг, некомпетентны в вопросах ухода. Им необходимы советы профессионалов. Ведь уже с первых дней жизни ребенку нужно создать правильные условия, наладить грамотный (с точки зрения гигиены и здоровья) быт.</w:t>
      </w:r>
    </w:p>
    <w:p w:rsidR="00057E56" w:rsidRPr="00057E56" w:rsidRDefault="00057E56" w:rsidP="00057E56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057E5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Именно поэтому информация в таких книгах предельно конкретна. Так, руководство педиатров Георгия </w:t>
      </w:r>
      <w:proofErr w:type="spellStart"/>
      <w:r w:rsidRPr="00057E5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Болотовского</w:t>
      </w:r>
      <w:proofErr w:type="spellEnd"/>
      <w:r w:rsidRPr="00057E5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и Александра </w:t>
      </w:r>
      <w:proofErr w:type="spellStart"/>
      <w:r w:rsidRPr="00057E5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Царегородцева</w:t>
      </w:r>
      <w:proofErr w:type="spellEnd"/>
      <w:r w:rsidRPr="00057E5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начинается со слов: «Для ухода за новорожденным необходимы ватные тампоны и палочки из хлопковой ваты, марлевые салфетки, детский крем, присыпка, детское масло, две пипетки...». Нужно постоянно следить за физическим состоянием ребенка и при любых сомнениях обращаться к врачу, убеждены авторы книг.</w:t>
      </w:r>
    </w:p>
    <w:p w:rsidR="00057E56" w:rsidRPr="00057E56" w:rsidRDefault="00057E56" w:rsidP="00057E56">
      <w:pPr>
        <w:spacing w:before="96" w:after="96" w:line="240" w:lineRule="auto"/>
        <w:outlineLvl w:val="1"/>
        <w:rPr>
          <w:rFonts w:ascii="Times New Roman" w:eastAsia="Times New Roman" w:hAnsi="Times New Roman" w:cs="Times New Roman"/>
          <w:color w:val="333333"/>
          <w:sz w:val="43"/>
          <w:szCs w:val="43"/>
          <w:lang w:eastAsia="ru-RU"/>
        </w:rPr>
      </w:pPr>
      <w:r w:rsidRPr="00057E56">
        <w:rPr>
          <w:rFonts w:ascii="Times New Roman" w:eastAsia="Times New Roman" w:hAnsi="Times New Roman" w:cs="Times New Roman"/>
          <w:b/>
          <w:bCs/>
          <w:color w:val="333333"/>
          <w:sz w:val="43"/>
          <w:szCs w:val="43"/>
          <w:lang w:eastAsia="ru-RU"/>
        </w:rPr>
        <w:t>Здравый смысл на базе знаний</w:t>
      </w:r>
    </w:p>
    <w:p w:rsidR="00057E56" w:rsidRPr="00057E56" w:rsidRDefault="00057E56" w:rsidP="00057E56">
      <w:pPr>
        <w:numPr>
          <w:ilvl w:val="0"/>
          <w:numId w:val="5"/>
        </w:numPr>
        <w:shd w:val="clear" w:color="auto" w:fill="F7F2DD"/>
        <w:spacing w:after="0" w:line="240" w:lineRule="auto"/>
        <w:ind w:left="288"/>
        <w:rPr>
          <w:rFonts w:ascii="Helvetica" w:eastAsia="Times New Roman" w:hAnsi="Helvetica" w:cs="Helvetica"/>
          <w:color w:val="553A20"/>
          <w:sz w:val="24"/>
          <w:szCs w:val="24"/>
          <w:lang w:eastAsia="ru-RU"/>
        </w:rPr>
      </w:pPr>
      <w:r w:rsidRPr="00057E56">
        <w:rPr>
          <w:rFonts w:ascii="Helvetica" w:eastAsia="Times New Roman" w:hAnsi="Helvetica" w:cs="Helvetica"/>
          <w:color w:val="553A20"/>
          <w:sz w:val="24"/>
          <w:szCs w:val="24"/>
          <w:lang w:eastAsia="ru-RU"/>
        </w:rPr>
        <w:t xml:space="preserve">Михаил и Надежда </w:t>
      </w:r>
      <w:proofErr w:type="spellStart"/>
      <w:r w:rsidRPr="00057E56">
        <w:rPr>
          <w:rFonts w:ascii="Helvetica" w:eastAsia="Times New Roman" w:hAnsi="Helvetica" w:cs="Helvetica"/>
          <w:color w:val="553A20"/>
          <w:sz w:val="24"/>
          <w:szCs w:val="24"/>
          <w:lang w:eastAsia="ru-RU"/>
        </w:rPr>
        <w:t>Телеповы</w:t>
      </w:r>
      <w:proofErr w:type="spellEnd"/>
      <w:r w:rsidRPr="00057E56">
        <w:rPr>
          <w:rFonts w:ascii="Helvetica" w:eastAsia="Times New Roman" w:hAnsi="Helvetica" w:cs="Helvetica"/>
          <w:color w:val="553A20"/>
          <w:sz w:val="24"/>
          <w:szCs w:val="24"/>
          <w:lang w:eastAsia="ru-RU"/>
        </w:rPr>
        <w:t>. «Воспитание родителей. Вопросы для размышления».</w:t>
      </w:r>
    </w:p>
    <w:p w:rsidR="00057E56" w:rsidRPr="00057E56" w:rsidRDefault="00057E56" w:rsidP="00057E56">
      <w:pPr>
        <w:numPr>
          <w:ilvl w:val="0"/>
          <w:numId w:val="5"/>
        </w:numPr>
        <w:shd w:val="clear" w:color="auto" w:fill="F7F2DD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553A20"/>
          <w:sz w:val="24"/>
          <w:szCs w:val="24"/>
          <w:lang w:eastAsia="ru-RU"/>
        </w:rPr>
      </w:pPr>
      <w:r w:rsidRPr="00057E56">
        <w:rPr>
          <w:rFonts w:ascii="Helvetica" w:eastAsia="Times New Roman" w:hAnsi="Helvetica" w:cs="Helvetica"/>
          <w:color w:val="553A20"/>
          <w:sz w:val="24"/>
          <w:szCs w:val="24"/>
          <w:lang w:eastAsia="ru-RU"/>
        </w:rPr>
        <w:t xml:space="preserve">Евгений </w:t>
      </w:r>
      <w:proofErr w:type="spellStart"/>
      <w:r w:rsidRPr="00057E56">
        <w:rPr>
          <w:rFonts w:ascii="Helvetica" w:eastAsia="Times New Roman" w:hAnsi="Helvetica" w:cs="Helvetica"/>
          <w:color w:val="553A20"/>
          <w:sz w:val="24"/>
          <w:szCs w:val="24"/>
          <w:lang w:eastAsia="ru-RU"/>
        </w:rPr>
        <w:t>Комаровский</w:t>
      </w:r>
      <w:proofErr w:type="spellEnd"/>
      <w:r w:rsidRPr="00057E56">
        <w:rPr>
          <w:rFonts w:ascii="Helvetica" w:eastAsia="Times New Roman" w:hAnsi="Helvetica" w:cs="Helvetica"/>
          <w:color w:val="553A20"/>
          <w:sz w:val="24"/>
          <w:szCs w:val="24"/>
          <w:lang w:eastAsia="ru-RU"/>
        </w:rPr>
        <w:t>. «Здоровье ребенка и здравый смысл его родственников».</w:t>
      </w:r>
    </w:p>
    <w:p w:rsidR="00057E56" w:rsidRPr="00057E56" w:rsidRDefault="00057E56" w:rsidP="00057E56">
      <w:pPr>
        <w:numPr>
          <w:ilvl w:val="0"/>
          <w:numId w:val="5"/>
        </w:numPr>
        <w:shd w:val="clear" w:color="auto" w:fill="F7F2DD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553A20"/>
          <w:sz w:val="24"/>
          <w:szCs w:val="24"/>
          <w:lang w:eastAsia="ru-RU"/>
        </w:rPr>
      </w:pPr>
      <w:r w:rsidRPr="00057E56">
        <w:rPr>
          <w:rFonts w:ascii="Helvetica" w:eastAsia="Times New Roman" w:hAnsi="Helvetica" w:cs="Helvetica"/>
          <w:color w:val="553A20"/>
          <w:sz w:val="24"/>
          <w:szCs w:val="24"/>
          <w:lang w:eastAsia="ru-RU"/>
        </w:rPr>
        <w:t xml:space="preserve">Бенджамин </w:t>
      </w:r>
      <w:proofErr w:type="spellStart"/>
      <w:r w:rsidRPr="00057E56">
        <w:rPr>
          <w:rFonts w:ascii="Helvetica" w:eastAsia="Times New Roman" w:hAnsi="Helvetica" w:cs="Helvetica"/>
          <w:color w:val="553A20"/>
          <w:sz w:val="24"/>
          <w:szCs w:val="24"/>
          <w:lang w:eastAsia="ru-RU"/>
        </w:rPr>
        <w:t>Спок</w:t>
      </w:r>
      <w:proofErr w:type="spellEnd"/>
      <w:r w:rsidRPr="00057E56">
        <w:rPr>
          <w:rFonts w:ascii="Helvetica" w:eastAsia="Times New Roman" w:hAnsi="Helvetica" w:cs="Helvetica"/>
          <w:color w:val="553A20"/>
          <w:sz w:val="24"/>
          <w:szCs w:val="24"/>
          <w:lang w:eastAsia="ru-RU"/>
        </w:rPr>
        <w:t>. «Ребенок и уход за ним».</w:t>
      </w:r>
    </w:p>
    <w:p w:rsidR="00057E56" w:rsidRPr="00057E56" w:rsidRDefault="00057E56" w:rsidP="00057E56">
      <w:pPr>
        <w:numPr>
          <w:ilvl w:val="0"/>
          <w:numId w:val="5"/>
        </w:numPr>
        <w:shd w:val="clear" w:color="auto" w:fill="F7F2DD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553A20"/>
          <w:sz w:val="24"/>
          <w:szCs w:val="24"/>
          <w:lang w:eastAsia="ru-RU"/>
        </w:rPr>
      </w:pPr>
      <w:r w:rsidRPr="00057E56">
        <w:rPr>
          <w:rFonts w:ascii="Helvetica" w:eastAsia="Times New Roman" w:hAnsi="Helvetica" w:cs="Helvetica"/>
          <w:color w:val="553A20"/>
          <w:sz w:val="24"/>
          <w:szCs w:val="24"/>
          <w:lang w:eastAsia="ru-RU"/>
        </w:rPr>
        <w:t>Елена Первушина. «Настольная книга молодой мамы. Развивающие занятия для малышей».</w:t>
      </w:r>
    </w:p>
    <w:p w:rsidR="00057E56" w:rsidRPr="00057E56" w:rsidRDefault="00057E56" w:rsidP="00057E56">
      <w:pPr>
        <w:numPr>
          <w:ilvl w:val="0"/>
          <w:numId w:val="5"/>
        </w:numPr>
        <w:shd w:val="clear" w:color="auto" w:fill="F7F2DD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553A20"/>
          <w:sz w:val="24"/>
          <w:szCs w:val="24"/>
          <w:lang w:eastAsia="ru-RU"/>
        </w:rPr>
      </w:pPr>
      <w:r w:rsidRPr="00057E56">
        <w:rPr>
          <w:rFonts w:ascii="Helvetica" w:eastAsia="Times New Roman" w:hAnsi="Helvetica" w:cs="Helvetica"/>
          <w:color w:val="553A20"/>
          <w:sz w:val="24"/>
          <w:szCs w:val="24"/>
          <w:lang w:eastAsia="ru-RU"/>
        </w:rPr>
        <w:t>Екатерина Мурашова. «Ваш непонятный ребенок. Психологические прописи для родителей».</w:t>
      </w:r>
    </w:p>
    <w:p w:rsidR="00057E56" w:rsidRPr="00057E56" w:rsidRDefault="00057E56" w:rsidP="00057E56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057E56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Главные родительские компетенции:</w:t>
      </w:r>
      <w:r w:rsidRPr="00057E5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любовь к ребенку и умение мыслить критически - адаптировать экспертные предписания к человеку и ситуации. Цель профессионализации: здоровье ребенка, психологический комфорт для всей семьи.</w:t>
      </w:r>
    </w:p>
    <w:p w:rsidR="00057E56" w:rsidRPr="00057E56" w:rsidRDefault="00057E56" w:rsidP="00057E56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057E56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Плюсы:</w:t>
      </w:r>
      <w:r w:rsidRPr="00057E5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сбалансированная позиция. Родителям дается ориентир — медицинская информация. В то же время, признается, что матери и отцы должны принимать независимые решения, с учетом всех конкретных обстоятельств.</w:t>
      </w:r>
    </w:p>
    <w:p w:rsidR="00057E56" w:rsidRPr="00057E56" w:rsidRDefault="00057E56" w:rsidP="00057E56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057E56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Спорный момент:</w:t>
      </w:r>
      <w:r w:rsidRPr="00057E5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необходимость критического отношения родителей к очень разной информации — как  к обыденным стереотипам (что вполне понятно), так и к советам опытных врачей.</w:t>
      </w:r>
    </w:p>
    <w:p w:rsidR="00057E56" w:rsidRPr="00057E56" w:rsidRDefault="00057E56" w:rsidP="00057E56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057E56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Стиль изложения:</w:t>
      </w:r>
      <w:r w:rsidRPr="00057E5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наставления и императивы чередуются с доверительностью.</w:t>
      </w:r>
    </w:p>
    <w:p w:rsidR="00057E56" w:rsidRPr="00057E56" w:rsidRDefault="00057E56" w:rsidP="00057E56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057E56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Особые приметы:</w:t>
      </w:r>
      <w:r w:rsidRPr="00057E5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обилие случаев из практики.</w:t>
      </w:r>
    </w:p>
    <w:p w:rsidR="00057E56" w:rsidRPr="00057E56" w:rsidRDefault="00057E56" w:rsidP="00057E56">
      <w:pPr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057E56" w:rsidRPr="00057E56" w:rsidRDefault="00057E56" w:rsidP="00057E56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057E5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Создатели книг предоставляют родителям свободу в выборе решения. «Автор не имеет своей целью строго регламентировать действия мамы или папы», — пишет доктор </w:t>
      </w:r>
      <w:proofErr w:type="spellStart"/>
      <w:r w:rsidRPr="00057E5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Комаровский</w:t>
      </w:r>
      <w:proofErr w:type="spellEnd"/>
      <w:r w:rsidRPr="00057E5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. В конце концов, иногда советы экспертов с трудом применимы на практике. Тогда помогает здравый смысл родителей, их умение сориентироваться в ситуации. Такой подход усиливает позиции родителей при общении с профессионалами, убеждены Жанна Чернова и Лариса </w:t>
      </w:r>
      <w:proofErr w:type="spellStart"/>
      <w:r w:rsidRPr="00057E5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Шпаковская</w:t>
      </w:r>
      <w:proofErr w:type="spellEnd"/>
      <w:r w:rsidRPr="00057E5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. «Он позволяет матерям и отцам быть </w:t>
      </w:r>
      <w:proofErr w:type="gramStart"/>
      <w:r w:rsidRPr="00057E5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более автономными</w:t>
      </w:r>
      <w:proofErr w:type="gramEnd"/>
      <w:r w:rsidRPr="00057E5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при выборе модели воспитания» и помогает формированию индивидуального родительского стиля, заключают исследователи.</w:t>
      </w:r>
    </w:p>
    <w:p w:rsidR="00057E56" w:rsidRPr="00057E56" w:rsidRDefault="00057E56" w:rsidP="00057E56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057E5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*Возраст до трех лет выбран в исследовании потому, что малыши нуждаются в интенсивном родительском уходе. С другой стороны, в этот период и родители весьма активно входят в курс дела.</w:t>
      </w:r>
    </w:p>
    <w:p w:rsidR="00057E56" w:rsidRPr="00057E56" w:rsidRDefault="00057E56" w:rsidP="00057E56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057E5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**Литература в подборке издана в 2000-2014 годах.</w:t>
      </w:r>
    </w:p>
    <w:p w:rsidR="000D4A5D" w:rsidRDefault="00057E56"/>
    <w:sectPr w:rsidR="000D4A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E272B"/>
    <w:multiLevelType w:val="multilevel"/>
    <w:tmpl w:val="A5401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633A11"/>
    <w:multiLevelType w:val="multilevel"/>
    <w:tmpl w:val="B8FE9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515D01"/>
    <w:multiLevelType w:val="multilevel"/>
    <w:tmpl w:val="73C0F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AC6BB7"/>
    <w:multiLevelType w:val="multilevel"/>
    <w:tmpl w:val="48764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AE1544D"/>
    <w:multiLevelType w:val="multilevel"/>
    <w:tmpl w:val="C068E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E56"/>
    <w:rsid w:val="00057E56"/>
    <w:rsid w:val="00120F9C"/>
    <w:rsid w:val="005C3A40"/>
    <w:rsid w:val="00FD2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7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24590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85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42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66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20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44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236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2592926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330654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53611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28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84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9771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39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959260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18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q.hse.ru/news/keywords/190292641/" TargetMode="External"/><Relationship Id="rId13" Type="http://schemas.openxmlformats.org/officeDocument/2006/relationships/hyperlink" Target="https://iq.hse.ru/news/199025106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q.hse.ru/news/keywords/6506396/" TargetMode="External"/><Relationship Id="rId12" Type="http://schemas.openxmlformats.org/officeDocument/2006/relationships/hyperlink" Target="https://jsps.hse.ru/2016-14-4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q.hse.ru/news/literature/" TargetMode="External"/><Relationship Id="rId11" Type="http://schemas.openxmlformats.org/officeDocument/2006/relationships/hyperlink" Target="https://jsps.hse.ru/2016-14-4/198502405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hse.ru/org/persons/1567247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hse.ru/org/persons/1677246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1510</Words>
  <Characters>8607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SURGU</Company>
  <LinksUpToDate>false</LinksUpToDate>
  <CharactersWithSpaces>10097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Повзун Вера Дмитриевна</dc:creator>
  <cp:keywords/>
  <dc:description/>
  <cp:lastModifiedBy>Повзун Вера Дмитриевна</cp:lastModifiedBy>
  <cp:revision>1</cp:revision>
  <dcterms:created xsi:type="dcterms:W3CDTF">2017-11-02T09:27:00Z</dcterms:created>
  <dcterms:modified xsi:type="dcterms:W3CDTF">2017-11-02T09:29:00Z</dcterms:modified>
</cp:coreProperties>
</file>